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737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Meeting 2/11/19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57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Old Business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Solvejg will e-mail regarding Bronze Seal and Amazon Smiles Cynthia Chalupa is confirmed - will require an official letter of invitation on AFLA letterhead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711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New Business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Cross Content Meeting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0" w:right="38.399999999999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-It was.... Interesting -AKCCC needs to come` up with a proposal -Unsure of whether it is going to happen → What does that mean for us, specifically as a back-up plan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720" w:right="579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-Difficulties for the official ask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720" w:right="36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-Speaker issues -Lack of clarity -Ask soft-deadline by February 25th for proper consideration; March 1st if not. Cynthia’s expectations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1440" w:right="44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-Saturday morning keynote -Saturday day workshop or session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6638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Concerns from the Board: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360" w:right="56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When do we call it? → Following discussion, decided upon March 8th based on the solidity of the Ask (completely denied Ask or no Ask)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360" w:right="561.5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E-mail responses have been pushed back historically so the timeline of events is of concern as well.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7540.7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Tabled Business: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360" w:right="608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Guidelines for Mini-Grants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360" w:right="59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Opening award nominations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360" w:right="648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Soliciting for Sessions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0" w:right="866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Tasks: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360" w:right="525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Elizabeth will reach out to Brandon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360" w:right="283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Charles will circulate information regarding current progress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360" w:right="157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Elizabeth will begin conversation with BP for possible Energy Center use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360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Charles will reach out to Karen Cafmeyer and Martina Bex re: point of contact for UAA as alternate site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360" w:right="183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Solvejg will e-mail regarding grants, Amazon Smiles, and Bronze Seal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360" w:right="205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Valerie will draft guidelines for Jo Sanders Energy &amp; Passion Award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360" w:right="100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Nicole will create Google Forms for session proposals and award nominations.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360" w:right="43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● Potential articles for Lingo from all members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